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4977" w14:textId="331807A2" w:rsidR="00207A9B" w:rsidRDefault="0085432B">
      <w:pPr>
        <w:pStyle w:val="Title"/>
      </w:pPr>
      <w:r>
        <w:t>C</w:t>
      </w:r>
      <w:r w:rsidR="00226829">
        <w:t>harts</w:t>
      </w:r>
    </w:p>
    <w:p w14:paraId="7A4217D1" w14:textId="77777777" w:rsidR="00207A9B" w:rsidRDefault="00226829">
      <w:pPr>
        <w:pStyle w:val="FirstParagraph"/>
      </w:pPr>
      <w:r>
        <w:t xml:space="preserve">#Loading packages:tidyverse and ggplot2 are neccesary for the creation of figures, and finalfit is used to help download this RMarkdown file as a word document. extrafont and the font_import command were used to customize the fonts on our figures to match </w:t>
      </w:r>
      <w:r>
        <w:t>that used in the poster# #For future runs of the data the font steps are unneccesary. When you run this chunk in R this prompt will appear in your console: ‘Importing fonts may take a few minutes, depending on the number of fonts and the speed of the syste</w:t>
      </w:r>
      <w:r>
        <w:t>m. Continue? [y/n]’ Type ‘n’ for no and R will skip these commands#</w:t>
      </w:r>
    </w:p>
    <w:p w14:paraId="5498B8F7" w14:textId="77777777" w:rsidR="00207A9B" w:rsidRDefault="00226829">
      <w:pPr>
        <w:pStyle w:val="SourceCode"/>
      </w:pPr>
      <w:r>
        <w:rPr>
          <w:rStyle w:val="FunctionTok"/>
        </w:rPr>
        <w:t>rm</w:t>
      </w:r>
      <w:r>
        <w:rPr>
          <w:rStyle w:val="NormalTok"/>
        </w:rPr>
        <w:t>(</w:t>
      </w:r>
      <w:r>
        <w:rPr>
          <w:rStyle w:val="AttributeTok"/>
        </w:rPr>
        <w:t>list=</w:t>
      </w:r>
      <w:r>
        <w:rPr>
          <w:rStyle w:val="FunctionTok"/>
        </w:rPr>
        <w:t>ls</w:t>
      </w:r>
      <w:r>
        <w:rPr>
          <w:rStyle w:val="NormalTok"/>
        </w:rPr>
        <w:t>())</w:t>
      </w:r>
      <w:r>
        <w:br/>
      </w:r>
      <w:r>
        <w:rPr>
          <w:rStyle w:val="FunctionTok"/>
        </w:rPr>
        <w:t>library</w:t>
      </w:r>
      <w:r>
        <w:rPr>
          <w:rStyle w:val="NormalTok"/>
        </w:rPr>
        <w:t>(</w:t>
      </w:r>
      <w:r>
        <w:rPr>
          <w:rStyle w:val="StringTok"/>
        </w:rPr>
        <w:t>"tidyverse"</w:t>
      </w:r>
      <w:r>
        <w:rPr>
          <w:rStyle w:val="NormalTok"/>
        </w:rPr>
        <w:t>)</w:t>
      </w:r>
    </w:p>
    <w:p w14:paraId="01FCC84E" w14:textId="77777777" w:rsidR="00207A9B" w:rsidRDefault="00226829">
      <w:pPr>
        <w:pStyle w:val="SourceCode"/>
      </w:pPr>
      <w:r>
        <w:rPr>
          <w:rStyle w:val="VerbatimChar"/>
        </w:rPr>
        <w:t>## ── Attaching packages ─────────────────────────────────────── tidyverse 1.3.1 ──</w:t>
      </w:r>
    </w:p>
    <w:p w14:paraId="599D1361" w14:textId="77777777" w:rsidR="00207A9B" w:rsidRDefault="00226829">
      <w:pPr>
        <w:pStyle w:val="SourceCode"/>
      </w:pPr>
      <w:r>
        <w:rPr>
          <w:rStyle w:val="VerbatimChar"/>
        </w:rPr>
        <w:t>## ✓ ggplot2 3.3.5     ✓ purrr   0.3.4</w:t>
      </w:r>
      <w:r>
        <w:br/>
      </w:r>
      <w:r>
        <w:rPr>
          <w:rStyle w:val="VerbatimChar"/>
        </w:rPr>
        <w:t>## ✓ tibble  3.1.3     ✓ dplyr</w:t>
      </w:r>
      <w:r>
        <w:rPr>
          <w:rStyle w:val="VerbatimChar"/>
        </w:rPr>
        <w:t xml:space="preserve">   1.0.7</w:t>
      </w:r>
      <w:r>
        <w:br/>
      </w:r>
      <w:r>
        <w:rPr>
          <w:rStyle w:val="VerbatimChar"/>
        </w:rPr>
        <w:t>## ✓ tidyr   1.1.3     ✓ stringr 1.4.0</w:t>
      </w:r>
      <w:r>
        <w:br/>
      </w:r>
      <w:r>
        <w:rPr>
          <w:rStyle w:val="VerbatimChar"/>
        </w:rPr>
        <w:t>## ✓ readr   2.0.0     ✓ forcats 0.5.1</w:t>
      </w:r>
    </w:p>
    <w:p w14:paraId="79FD4F2C" w14:textId="77777777" w:rsidR="00207A9B" w:rsidRDefault="00226829">
      <w:pPr>
        <w:pStyle w:val="SourceCode"/>
      </w:pPr>
      <w:r>
        <w:rPr>
          <w:rStyle w:val="VerbatimChar"/>
        </w:rPr>
        <w:t>## ── Conflicts ────────────────────────────────────────── tidyverse_conflicts() ──</w:t>
      </w:r>
      <w:r>
        <w:br/>
      </w:r>
      <w:r>
        <w:rPr>
          <w:rStyle w:val="VerbatimChar"/>
        </w:rPr>
        <w:t>## x dplyr::filter() masks stats::filter()</w:t>
      </w:r>
      <w:r>
        <w:br/>
      </w:r>
      <w:r>
        <w:rPr>
          <w:rStyle w:val="VerbatimChar"/>
        </w:rPr>
        <w:t>## x dplyr::lag()    masks stats::lag()</w:t>
      </w:r>
    </w:p>
    <w:p w14:paraId="05D34126" w14:textId="77777777" w:rsidR="00207A9B" w:rsidRDefault="00226829">
      <w:pPr>
        <w:pStyle w:val="SourceCode"/>
      </w:pPr>
      <w:r>
        <w:rPr>
          <w:rStyle w:val="FunctionTok"/>
        </w:rPr>
        <w:t>li</w:t>
      </w:r>
      <w:r>
        <w:rPr>
          <w:rStyle w:val="FunctionTok"/>
        </w:rPr>
        <w:t>brary</w:t>
      </w:r>
      <w:r>
        <w:rPr>
          <w:rStyle w:val="NormalTok"/>
        </w:rPr>
        <w:t>(</w:t>
      </w:r>
      <w:r>
        <w:rPr>
          <w:rStyle w:val="StringTok"/>
        </w:rPr>
        <w:t>"ggplot2"</w:t>
      </w:r>
      <w:r>
        <w:rPr>
          <w:rStyle w:val="NormalTok"/>
        </w:rPr>
        <w:t>)</w:t>
      </w:r>
      <w:r>
        <w:br/>
      </w:r>
      <w:r>
        <w:rPr>
          <w:rStyle w:val="FunctionTok"/>
        </w:rPr>
        <w:t>library</w:t>
      </w:r>
      <w:r>
        <w:rPr>
          <w:rStyle w:val="NormalTok"/>
        </w:rPr>
        <w:t>(</w:t>
      </w:r>
      <w:r>
        <w:rPr>
          <w:rStyle w:val="StringTok"/>
        </w:rPr>
        <w:t>"extrafont"</w:t>
      </w:r>
      <w:r>
        <w:rPr>
          <w:rStyle w:val="NormalTok"/>
        </w:rPr>
        <w:t>)</w:t>
      </w:r>
    </w:p>
    <w:p w14:paraId="14771384" w14:textId="77777777" w:rsidR="00207A9B" w:rsidRDefault="00226829">
      <w:pPr>
        <w:pStyle w:val="SourceCode"/>
      </w:pPr>
      <w:r>
        <w:rPr>
          <w:rStyle w:val="VerbatimChar"/>
        </w:rPr>
        <w:t>## Registering fonts with R</w:t>
      </w:r>
    </w:p>
    <w:p w14:paraId="37347816" w14:textId="77777777" w:rsidR="00207A9B" w:rsidRDefault="00226829">
      <w:pPr>
        <w:pStyle w:val="SourceCode"/>
      </w:pPr>
      <w:r>
        <w:rPr>
          <w:rStyle w:val="FunctionTok"/>
        </w:rPr>
        <w:t>font_import</w:t>
      </w:r>
      <w:r>
        <w:rPr>
          <w:rStyle w:val="NormalTok"/>
        </w:rPr>
        <w:t>()</w:t>
      </w:r>
    </w:p>
    <w:p w14:paraId="72EFA241" w14:textId="77777777" w:rsidR="00207A9B" w:rsidRDefault="00226829">
      <w:pPr>
        <w:pStyle w:val="SourceCode"/>
      </w:pPr>
      <w:r>
        <w:rPr>
          <w:rStyle w:val="VerbatimChar"/>
        </w:rPr>
        <w:t>## Importing fonts may take a few minutes, depending on the number of fonts and the speed of the system.</w:t>
      </w:r>
      <w:r>
        <w:br/>
      </w:r>
      <w:r>
        <w:rPr>
          <w:rStyle w:val="VerbatimChar"/>
        </w:rPr>
        <w:t>## Continue? [y/n]</w:t>
      </w:r>
    </w:p>
    <w:p w14:paraId="6E3095A4" w14:textId="77777777" w:rsidR="00207A9B" w:rsidRDefault="00226829">
      <w:pPr>
        <w:pStyle w:val="SourceCode"/>
      </w:pPr>
      <w:r>
        <w:rPr>
          <w:rStyle w:val="VerbatimChar"/>
        </w:rPr>
        <w:t>## Exiting.</w:t>
      </w:r>
    </w:p>
    <w:p w14:paraId="58E9A27F" w14:textId="77777777" w:rsidR="00207A9B" w:rsidRDefault="00226829">
      <w:pPr>
        <w:pStyle w:val="SourceCode"/>
      </w:pPr>
      <w:r>
        <w:rPr>
          <w:rStyle w:val="FunctionTok"/>
        </w:rPr>
        <w:t>library</w:t>
      </w:r>
      <w:r>
        <w:rPr>
          <w:rStyle w:val="NormalTok"/>
        </w:rPr>
        <w:t>(</w:t>
      </w:r>
      <w:r>
        <w:rPr>
          <w:rStyle w:val="StringTok"/>
        </w:rPr>
        <w:t>"finalfit"</w:t>
      </w:r>
      <w:r>
        <w:rPr>
          <w:rStyle w:val="NormalTok"/>
        </w:rPr>
        <w:t>)</w:t>
      </w:r>
    </w:p>
    <w:p w14:paraId="160BCDF6" w14:textId="77777777" w:rsidR="00207A9B" w:rsidRDefault="00226829">
      <w:pPr>
        <w:pStyle w:val="FirstParagraph"/>
      </w:pPr>
      <w:r>
        <w:t>#DRY WEIGHT: Bar Cha</w:t>
      </w:r>
      <w:r>
        <w:t>rt# #The data used in this CSV file was the average dry weight per unit of three egg samples (F1C, F4C, F01) and the average dry weight for three fry samples (M3C, M01, M13). This excluded outliers M1C and F06#</w:t>
      </w:r>
    </w:p>
    <w:p w14:paraId="5DE91874" w14:textId="77777777" w:rsidR="00207A9B" w:rsidRDefault="00226829">
      <w:pPr>
        <w:pStyle w:val="SourceCode"/>
      </w:pPr>
      <w:r>
        <w:rPr>
          <w:rStyle w:val="VerbatimChar"/>
        </w:rPr>
        <w:t xml:space="preserve">## Warning in read.table(file = file, header </w:t>
      </w:r>
      <w:r>
        <w:rPr>
          <w:rStyle w:val="VerbatimChar"/>
        </w:rPr>
        <w:t>= header, sep = sep, quote = quote, :</w:t>
      </w:r>
      <w:r>
        <w:br/>
      </w:r>
      <w:r>
        <w:rPr>
          <w:rStyle w:val="VerbatimChar"/>
        </w:rPr>
        <w:t xml:space="preserve">## incomplete final line found by readTableHeader on 'For Bar Charts - Dry </w:t>
      </w:r>
      <w:r>
        <w:rPr>
          <w:rStyle w:val="VerbatimChar"/>
        </w:rPr>
        <w:lastRenderedPageBreak/>
        <w:t>Weight</w:t>
      </w:r>
      <w:r>
        <w:br/>
      </w:r>
      <w:r>
        <w:rPr>
          <w:rStyle w:val="VerbatimChar"/>
        </w:rPr>
        <w:t>## Means.csv'</w:t>
      </w:r>
    </w:p>
    <w:p w14:paraId="525BFBEC" w14:textId="77777777" w:rsidR="00207A9B" w:rsidRDefault="00226829">
      <w:pPr>
        <w:pStyle w:val="FirstParagraph"/>
      </w:pPr>
      <w:r>
        <w:rPr>
          <w:noProof/>
        </w:rPr>
        <w:drawing>
          <wp:inline distT="0" distB="0" distL="0" distR="0" wp14:anchorId="6927CF05" wp14:editId="373DDCB1">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Bar-Charts_files/figure-docx/unnamed-chunk-2-1.png"/>
                    <pic:cNvPicPr>
                      <a:picLocks noChangeAspect="1" noChangeArrowheads="1"/>
                    </pic:cNvPicPr>
                  </pic:nvPicPr>
                  <pic:blipFill>
                    <a:blip r:embed="rId7"/>
                    <a:stretch>
                      <a:fillRect/>
                    </a:stretch>
                  </pic:blipFill>
                  <pic:spPr bwMode="auto">
                    <a:xfrm>
                      <a:off x="0" y="0"/>
                      <a:ext cx="4620126" cy="3696101"/>
                    </a:xfrm>
                    <a:prstGeom prst="rect">
                      <a:avLst/>
                    </a:prstGeom>
                    <a:noFill/>
                    <a:ln w="9525">
                      <a:noFill/>
                      <a:headEnd/>
                      <a:tailEnd/>
                    </a:ln>
                  </pic:spPr>
                </pic:pic>
              </a:graphicData>
            </a:graphic>
          </wp:inline>
        </w:drawing>
      </w:r>
    </w:p>
    <w:p w14:paraId="2DDC6826" w14:textId="77777777" w:rsidR="00207A9B" w:rsidRDefault="00226829">
      <w:pPr>
        <w:pStyle w:val="BodyText"/>
      </w:pPr>
      <w:r>
        <w:t>#LIPIDS: Mass# #The data used in this CSV file was the mass of the lipid content for three egg samples (F1C, F4C, F01) a</w:t>
      </w:r>
      <w:r>
        <w:t>nd the mass of the lipid content for three fry samples (M1C, M01, M13). This excluded outliers M3C and F06#</w:t>
      </w:r>
    </w:p>
    <w:p w14:paraId="7B94445B" w14:textId="77777777" w:rsidR="00207A9B" w:rsidRDefault="00226829">
      <w:pPr>
        <w:pStyle w:val="SourceCode"/>
      </w:pPr>
      <w:r>
        <w:rPr>
          <w:rStyle w:val="NormalTok"/>
        </w:rPr>
        <w:t xml:space="preserve">lipid.content </w:t>
      </w:r>
      <w:r>
        <w:rPr>
          <w:rStyle w:val="OtherTok"/>
        </w:rPr>
        <w:t>&lt;-</w:t>
      </w:r>
      <w:r>
        <w:rPr>
          <w:rStyle w:val="NormalTok"/>
        </w:rPr>
        <w:t xml:space="preserve"> </w:t>
      </w:r>
      <w:r>
        <w:rPr>
          <w:rStyle w:val="FunctionTok"/>
        </w:rPr>
        <w:t>read.csv</w:t>
      </w:r>
      <w:r>
        <w:rPr>
          <w:rStyle w:val="NormalTok"/>
        </w:rPr>
        <w:t>(</w:t>
      </w:r>
      <w:r>
        <w:rPr>
          <w:rStyle w:val="StringTok"/>
        </w:rPr>
        <w:t>"For Bar Charts - Lipid Content Mass.csv"</w:t>
      </w:r>
      <w:r>
        <w:rPr>
          <w:rStyle w:val="NormalTok"/>
        </w:rPr>
        <w:t xml:space="preserve">, </w:t>
      </w:r>
      <w:r>
        <w:rPr>
          <w:rStyle w:val="AttributeTok"/>
        </w:rPr>
        <w:t>stringsAsFactors =</w:t>
      </w:r>
      <w:r>
        <w:rPr>
          <w:rStyle w:val="NormalTok"/>
        </w:rPr>
        <w:t xml:space="preserve"> T)</w:t>
      </w:r>
      <w:r>
        <w:br/>
      </w:r>
      <w:r>
        <w:br/>
      </w:r>
      <w:r>
        <w:rPr>
          <w:rStyle w:val="FunctionTok"/>
        </w:rPr>
        <w:t>ggplot</w:t>
      </w:r>
      <w:r>
        <w:rPr>
          <w:rStyle w:val="NormalTok"/>
        </w:rPr>
        <w:t>(lipid.content</w:t>
      </w:r>
      <w:r>
        <w:br/>
      </w:r>
      <w:r>
        <w:rPr>
          <w:rStyle w:val="NormalTok"/>
        </w:rPr>
        <w:t xml:space="preserve">       , </w:t>
      </w:r>
      <w:r>
        <w:rPr>
          <w:rStyle w:val="FunctionTok"/>
        </w:rPr>
        <w:t>aes</w:t>
      </w:r>
      <w:r>
        <w:rPr>
          <w:rStyle w:val="NormalTok"/>
        </w:rPr>
        <w:t>(</w:t>
      </w:r>
      <w:r>
        <w:rPr>
          <w:rStyle w:val="AttributeTok"/>
        </w:rPr>
        <w:t>x=</w:t>
      </w:r>
      <w:r>
        <w:rPr>
          <w:rStyle w:val="NormalTok"/>
        </w:rPr>
        <w:t xml:space="preserve">Type, </w:t>
      </w:r>
      <w:r>
        <w:rPr>
          <w:rStyle w:val="AttributeTok"/>
        </w:rPr>
        <w:t>y=</w:t>
      </w:r>
      <w:r>
        <w:rPr>
          <w:rStyle w:val="NormalTok"/>
        </w:rPr>
        <w:t xml:space="preserve">Mass)) </w:t>
      </w:r>
      <w:r>
        <w:rPr>
          <w:rStyle w:val="SpecialCharTok"/>
        </w:rPr>
        <w:t>+</w:t>
      </w:r>
      <w:r>
        <w:br/>
      </w:r>
      <w:r>
        <w:rPr>
          <w:rStyle w:val="NormalTok"/>
        </w:rPr>
        <w:t xml:space="preserve">  </w:t>
      </w:r>
      <w:r>
        <w:rPr>
          <w:rStyle w:val="FunctionTok"/>
        </w:rPr>
        <w:t>geom_col</w:t>
      </w:r>
      <w:r>
        <w:rPr>
          <w:rStyle w:val="NormalTok"/>
        </w:rPr>
        <w:t>(</w:t>
      </w:r>
      <w:r>
        <w:rPr>
          <w:rStyle w:val="AttributeTok"/>
        </w:rPr>
        <w:t>size =</w:t>
      </w:r>
      <w:r>
        <w:rPr>
          <w:rStyle w:val="NormalTok"/>
        </w:rPr>
        <w:t xml:space="preserve"> </w:t>
      </w:r>
      <w:r>
        <w:rPr>
          <w:rStyle w:val="DecValTok"/>
        </w:rPr>
        <w:t>3</w:t>
      </w:r>
      <w:r>
        <w:rPr>
          <w:rStyle w:val="NormalTok"/>
        </w:rPr>
        <w:t xml:space="preserve">, </w:t>
      </w:r>
      <w:r>
        <w:rPr>
          <w:rStyle w:val="AttributeTok"/>
        </w:rPr>
        <w:t>width =</w:t>
      </w:r>
      <w:r>
        <w:rPr>
          <w:rStyle w:val="NormalTok"/>
        </w:rPr>
        <w:t xml:space="preserve"> </w:t>
      </w:r>
      <w:r>
        <w:rPr>
          <w:rStyle w:val="FloatTok"/>
        </w:rPr>
        <w:t>0.5</w:t>
      </w:r>
      <w:r>
        <w:rPr>
          <w:rStyle w:val="NormalTok"/>
        </w:rPr>
        <w:t xml:space="preserve">, </w:t>
      </w:r>
      <w:r>
        <w:rPr>
          <w:rStyle w:val="FunctionTok"/>
        </w:rPr>
        <w:t>aes</w:t>
      </w:r>
      <w:r>
        <w:rPr>
          <w:rStyle w:val="NormalTok"/>
        </w:rPr>
        <w:t>(</w:t>
      </w:r>
      <w:r>
        <w:rPr>
          <w:rStyle w:val="AttributeTok"/>
        </w:rPr>
        <w:t>fill=</w:t>
      </w:r>
      <w:r>
        <w:rPr>
          <w:rStyle w:val="StringTok"/>
        </w:rPr>
        <w:t>"Type"</w:t>
      </w:r>
      <w:r>
        <w:rPr>
          <w:rStyle w:val="NormalTok"/>
        </w:rPr>
        <w:t xml:space="preserve">)) </w:t>
      </w:r>
      <w:r>
        <w:rPr>
          <w:rStyle w:val="SpecialCharTok"/>
        </w:rPr>
        <w:t>+</w:t>
      </w:r>
      <w:r>
        <w:br/>
      </w:r>
      <w:r>
        <w:rPr>
          <w:rStyle w:val="NormalTok"/>
        </w:rPr>
        <w:t xml:space="preserve">  </w:t>
      </w:r>
      <w:r>
        <w:rPr>
          <w:rStyle w:val="FunctionTok"/>
        </w:rPr>
        <w:t>scale_fill_manual</w:t>
      </w:r>
      <w:r>
        <w:rPr>
          <w:rStyle w:val="NormalTok"/>
        </w:rPr>
        <w:t>(</w:t>
      </w:r>
      <w:r>
        <w:rPr>
          <w:rStyle w:val="AttributeTok"/>
        </w:rPr>
        <w:t>values =</w:t>
      </w:r>
      <w:r>
        <w:rPr>
          <w:rStyle w:val="NormalTok"/>
        </w:rPr>
        <w:t xml:space="preserve"> </w:t>
      </w:r>
      <w:r>
        <w:rPr>
          <w:rStyle w:val="FunctionTok"/>
        </w:rPr>
        <w:t>c</w:t>
      </w:r>
      <w:r>
        <w:rPr>
          <w:rStyle w:val="NormalTok"/>
        </w:rPr>
        <w:t>(</w:t>
      </w:r>
      <w:r>
        <w:rPr>
          <w:rStyle w:val="StringTok"/>
        </w:rPr>
        <w:t>"Type"</w:t>
      </w:r>
      <w:r>
        <w:rPr>
          <w:rStyle w:val="NormalTok"/>
        </w:rPr>
        <w:t xml:space="preserve"> </w:t>
      </w:r>
      <w:r>
        <w:rPr>
          <w:rStyle w:val="OtherTok"/>
        </w:rPr>
        <w:t>=</w:t>
      </w:r>
      <w:r>
        <w:rPr>
          <w:rStyle w:val="NormalTok"/>
        </w:rPr>
        <w:t xml:space="preserve"> </w:t>
      </w:r>
      <w:r>
        <w:rPr>
          <w:rStyle w:val="StringTok"/>
        </w:rPr>
        <w:t>"#5abbd1"</w:t>
      </w:r>
      <w:r>
        <w:rPr>
          <w:rStyle w:val="NormalTok"/>
        </w:rPr>
        <w:t xml:space="preserve">)) </w:t>
      </w:r>
      <w:r>
        <w:rPr>
          <w:rStyle w:val="SpecialCharTok"/>
        </w:rPr>
        <w:t>+</w:t>
      </w:r>
      <w:r>
        <w:br/>
      </w:r>
      <w:r>
        <w:rPr>
          <w:rStyle w:val="NormalTok"/>
        </w:rPr>
        <w:t xml:space="preserve">  </w:t>
      </w:r>
      <w:r>
        <w:rPr>
          <w:rStyle w:val="FunctionTok"/>
        </w:rPr>
        <w:t>ylab</w:t>
      </w:r>
      <w:r>
        <w:rPr>
          <w:rStyle w:val="NormalTok"/>
        </w:rPr>
        <w:t>(</w:t>
      </w:r>
      <w:r>
        <w:rPr>
          <w:rStyle w:val="StringTok"/>
        </w:rPr>
        <w:t>"Lipid Content (%)"</w:t>
      </w:r>
      <w:r>
        <w:rPr>
          <w:rStyle w:val="NormalTok"/>
        </w:rPr>
        <w:t>)</w:t>
      </w:r>
      <w:r>
        <w:rPr>
          <w:rStyle w:val="SpecialCharTok"/>
        </w:rPr>
        <w:t>+</w:t>
      </w:r>
      <w:r>
        <w:rPr>
          <w:rStyle w:val="FunctionTok"/>
        </w:rPr>
        <w:t>ggtitle</w:t>
      </w:r>
      <w:r>
        <w:rPr>
          <w:rStyle w:val="NormalTok"/>
        </w:rPr>
        <w:t>(</w:t>
      </w:r>
      <w:r>
        <w:rPr>
          <w:rStyle w:val="StringTok"/>
        </w:rPr>
        <w:t>"Percent of Lipid Content of the Total Mass"</w:t>
      </w:r>
      <w:r>
        <w:rPr>
          <w:rStyle w:val="NormalTok"/>
        </w:rPr>
        <w:t>)</w:t>
      </w:r>
      <w:r>
        <w:rPr>
          <w:rStyle w:val="SpecialCharTok"/>
        </w:rPr>
        <w:t>+</w:t>
      </w:r>
      <w:r>
        <w:br/>
      </w:r>
      <w:r>
        <w:rPr>
          <w:rStyle w:val="NormalTok"/>
        </w:rPr>
        <w:t xml:space="preserve">  </w:t>
      </w:r>
      <w:r>
        <w:rPr>
          <w:rStyle w:val="FunctionTok"/>
        </w:rPr>
        <w:t>theme</w:t>
      </w:r>
      <w:r>
        <w:rPr>
          <w:rStyle w:val="NormalTok"/>
        </w:rPr>
        <w:t>(</w:t>
      </w:r>
      <w:r>
        <w:rPr>
          <w:rStyle w:val="AttributeTok"/>
        </w:rPr>
        <w:t>axis.title.x =</w:t>
      </w:r>
      <w:r>
        <w:rPr>
          <w:rStyle w:val="NormalTok"/>
        </w:rPr>
        <w:t xml:space="preserve"> </w:t>
      </w:r>
      <w:r>
        <w:rPr>
          <w:rStyle w:val="FunctionTok"/>
        </w:rPr>
        <w:t>element_text</w:t>
      </w:r>
      <w:r>
        <w:rPr>
          <w:rStyle w:val="NormalTok"/>
        </w:rPr>
        <w:t>(</w:t>
      </w:r>
      <w:r>
        <w:rPr>
          <w:rStyle w:val="AttributeTok"/>
        </w:rPr>
        <w:t>size=</w:t>
      </w:r>
      <w:r>
        <w:rPr>
          <w:rStyle w:val="DecValTok"/>
        </w:rPr>
        <w:t>0</w:t>
      </w:r>
      <w:r>
        <w:rPr>
          <w:rStyle w:val="NormalTok"/>
        </w:rPr>
        <w:t xml:space="preserve">), </w:t>
      </w:r>
      <w:r>
        <w:br/>
      </w:r>
      <w:r>
        <w:rPr>
          <w:rStyle w:val="NormalTok"/>
        </w:rPr>
        <w:t xml:space="preserve">        </w:t>
      </w:r>
      <w:r>
        <w:rPr>
          <w:rStyle w:val="AttributeTok"/>
        </w:rPr>
        <w:t>axis.title.</w:t>
      </w:r>
      <w:r>
        <w:rPr>
          <w:rStyle w:val="AttributeTok"/>
        </w:rPr>
        <w:t>y =</w:t>
      </w:r>
      <w:r>
        <w:rPr>
          <w:rStyle w:val="NormalTok"/>
        </w:rPr>
        <w:t xml:space="preserve"> </w:t>
      </w:r>
      <w:r>
        <w:rPr>
          <w:rStyle w:val="FunctionTok"/>
        </w:rPr>
        <w:t>element_text</w:t>
      </w:r>
      <w:r>
        <w:rPr>
          <w:rStyle w:val="NormalTok"/>
        </w:rPr>
        <w:t>(</w:t>
      </w:r>
      <w:r>
        <w:rPr>
          <w:rStyle w:val="AttributeTok"/>
        </w:rPr>
        <w:t>hjust =</w:t>
      </w:r>
      <w:r>
        <w:rPr>
          <w:rStyle w:val="NormalTok"/>
        </w:rPr>
        <w:t xml:space="preserve"> </w:t>
      </w:r>
      <w:r>
        <w:rPr>
          <w:rStyle w:val="FloatTok"/>
        </w:rPr>
        <w:t>0.5</w:t>
      </w:r>
      <w:r>
        <w:rPr>
          <w:rStyle w:val="NormalTok"/>
        </w:rPr>
        <w:t xml:space="preserve">, </w:t>
      </w:r>
      <w:r>
        <w:rPr>
          <w:rStyle w:val="AttributeTok"/>
        </w:rPr>
        <w:t>size=</w:t>
      </w:r>
      <w:r>
        <w:rPr>
          <w:rStyle w:val="DecValTok"/>
        </w:rPr>
        <w:t>16</w:t>
      </w:r>
      <w:r>
        <w:rPr>
          <w:rStyle w:val="NormalTok"/>
        </w:rPr>
        <w:t xml:space="preserve">, </w:t>
      </w:r>
      <w:r>
        <w:rPr>
          <w:rStyle w:val="AttributeTok"/>
        </w:rPr>
        <w:t>face =</w:t>
      </w:r>
      <w:r>
        <w:rPr>
          <w:rStyle w:val="NormalTok"/>
        </w:rPr>
        <w:t xml:space="preserve"> </w:t>
      </w:r>
      <w:r>
        <w:rPr>
          <w:rStyle w:val="StringTok"/>
        </w:rPr>
        <w:t>"bold"</w:t>
      </w:r>
      <w:r>
        <w:rPr>
          <w:rStyle w:val="NormalTok"/>
        </w:rPr>
        <w:t xml:space="preserve">), </w:t>
      </w:r>
      <w:r>
        <w:br/>
      </w:r>
      <w:r>
        <w:rPr>
          <w:rStyle w:val="NormalTok"/>
        </w:rPr>
        <w:t xml:space="preserve">        </w:t>
      </w:r>
      <w:r>
        <w:rPr>
          <w:rStyle w:val="AttributeTok"/>
        </w:rPr>
        <w:t>axis.text.y  =</w:t>
      </w:r>
      <w:r>
        <w:rPr>
          <w:rStyle w:val="NormalTok"/>
        </w:rPr>
        <w:t xml:space="preserve"> </w:t>
      </w:r>
      <w:r>
        <w:rPr>
          <w:rStyle w:val="FunctionTok"/>
        </w:rPr>
        <w:t>element_text</w:t>
      </w:r>
      <w:r>
        <w:rPr>
          <w:rStyle w:val="NormalTok"/>
        </w:rPr>
        <w:t>(</w:t>
      </w:r>
      <w:r>
        <w:rPr>
          <w:rStyle w:val="AttributeTok"/>
        </w:rPr>
        <w:t>size=</w:t>
      </w:r>
      <w:r>
        <w:rPr>
          <w:rStyle w:val="DecValTok"/>
        </w:rPr>
        <w:t>13</w:t>
      </w:r>
      <w:r>
        <w:rPr>
          <w:rStyle w:val="NormalTok"/>
        </w:rPr>
        <w:t>),</w:t>
      </w:r>
      <w:r>
        <w:br/>
      </w:r>
      <w:r>
        <w:rPr>
          <w:rStyle w:val="NormalTok"/>
        </w:rPr>
        <w:t xml:space="preserve">        </w:t>
      </w:r>
      <w:r>
        <w:rPr>
          <w:rStyle w:val="AttributeTok"/>
        </w:rPr>
        <w:t>axis.text.x  =</w:t>
      </w:r>
      <w:r>
        <w:rPr>
          <w:rStyle w:val="NormalTok"/>
        </w:rPr>
        <w:t xml:space="preserve"> </w:t>
      </w:r>
      <w:r>
        <w:rPr>
          <w:rStyle w:val="FunctionTok"/>
        </w:rPr>
        <w:t>element_text</w:t>
      </w:r>
      <w:r>
        <w:rPr>
          <w:rStyle w:val="NormalTok"/>
        </w:rPr>
        <w:t>(</w:t>
      </w:r>
      <w:r>
        <w:rPr>
          <w:rStyle w:val="AttributeTok"/>
        </w:rPr>
        <w:t>size=</w:t>
      </w:r>
      <w:r>
        <w:rPr>
          <w:rStyle w:val="DecValTok"/>
        </w:rPr>
        <w:t>12</w:t>
      </w:r>
      <w:r>
        <w:rPr>
          <w:rStyle w:val="NormalTok"/>
        </w:rPr>
        <w:t xml:space="preserve">), </w:t>
      </w:r>
      <w:r>
        <w:br/>
      </w:r>
      <w:r>
        <w:rPr>
          <w:rStyle w:val="NormalTok"/>
        </w:rPr>
        <w:t xml:space="preserve">        </w:t>
      </w:r>
      <w:r>
        <w:rPr>
          <w:rStyle w:val="AttributeTok"/>
        </w:rPr>
        <w:t>legend.text =</w:t>
      </w:r>
      <w:r>
        <w:rPr>
          <w:rStyle w:val="NormalTok"/>
        </w:rPr>
        <w:t xml:space="preserve"> </w:t>
      </w:r>
      <w:r>
        <w:rPr>
          <w:rStyle w:val="FunctionTok"/>
        </w:rPr>
        <w:t>element_text</w:t>
      </w:r>
      <w:r>
        <w:rPr>
          <w:rStyle w:val="NormalTok"/>
        </w:rPr>
        <w:t>(</w:t>
      </w:r>
      <w:r>
        <w:rPr>
          <w:rStyle w:val="AttributeTok"/>
        </w:rPr>
        <w:t>size=</w:t>
      </w:r>
      <w:r>
        <w:rPr>
          <w:rStyle w:val="DecValTok"/>
        </w:rPr>
        <w:t>0</w:t>
      </w:r>
      <w:r>
        <w:rPr>
          <w:rStyle w:val="NormalTok"/>
        </w:rPr>
        <w:t>),</w:t>
      </w:r>
      <w:r>
        <w:br/>
      </w:r>
      <w:r>
        <w:rPr>
          <w:rStyle w:val="NormalTok"/>
        </w:rPr>
        <w:t xml:space="preserve">        </w:t>
      </w:r>
      <w:r>
        <w:rPr>
          <w:rStyle w:val="AttributeTok"/>
        </w:rPr>
        <w:t>legend.title =</w:t>
      </w:r>
      <w:r>
        <w:rPr>
          <w:rStyle w:val="NormalTok"/>
        </w:rPr>
        <w:t xml:space="preserve"> </w:t>
      </w:r>
      <w:r>
        <w:rPr>
          <w:rStyle w:val="FunctionTok"/>
        </w:rPr>
        <w:t>element_text</w:t>
      </w:r>
      <w:r>
        <w:rPr>
          <w:rStyle w:val="NormalTok"/>
        </w:rPr>
        <w:t>(</w:t>
      </w:r>
      <w:r>
        <w:rPr>
          <w:rStyle w:val="AttributeTok"/>
        </w:rPr>
        <w:t>size=</w:t>
      </w:r>
      <w:r>
        <w:rPr>
          <w:rStyle w:val="DecValTok"/>
        </w:rPr>
        <w:t>0</w:t>
      </w:r>
      <w:r>
        <w:rPr>
          <w:rStyle w:val="NormalTok"/>
        </w:rPr>
        <w:t>),</w:t>
      </w:r>
      <w:r>
        <w:br/>
      </w:r>
      <w:r>
        <w:rPr>
          <w:rStyle w:val="NormalTok"/>
        </w:rPr>
        <w:t xml:space="preserve">        </w:t>
      </w:r>
      <w:r>
        <w:rPr>
          <w:rStyle w:val="AttributeTok"/>
        </w:rPr>
        <w:t>legend.position =</w:t>
      </w:r>
      <w:r>
        <w:rPr>
          <w:rStyle w:val="NormalTok"/>
        </w:rPr>
        <w:t xml:space="preserve"> </w:t>
      </w:r>
      <w:r>
        <w:rPr>
          <w:rStyle w:val="StringTok"/>
        </w:rPr>
        <w:t>"none"</w:t>
      </w:r>
      <w:r>
        <w:rPr>
          <w:rStyle w:val="NormalTok"/>
        </w:rPr>
        <w:t>,</w:t>
      </w:r>
      <w:r>
        <w:br/>
      </w:r>
      <w:r>
        <w:rPr>
          <w:rStyle w:val="NormalTok"/>
        </w:rPr>
        <w:t xml:space="preserve">        </w:t>
      </w:r>
      <w:r>
        <w:rPr>
          <w:rStyle w:val="AttributeTok"/>
        </w:rPr>
        <w:t>plot.title =</w:t>
      </w:r>
      <w:r>
        <w:rPr>
          <w:rStyle w:val="NormalTok"/>
        </w:rPr>
        <w:t xml:space="preserve"> </w:t>
      </w:r>
      <w:r>
        <w:rPr>
          <w:rStyle w:val="FunctionTok"/>
        </w:rPr>
        <w:t>element_text</w:t>
      </w:r>
      <w:r>
        <w:rPr>
          <w:rStyle w:val="NormalTok"/>
        </w:rPr>
        <w:t>(</w:t>
      </w:r>
      <w:r>
        <w:rPr>
          <w:rStyle w:val="AttributeTok"/>
        </w:rPr>
        <w:t>hjust =</w:t>
      </w:r>
      <w:r>
        <w:rPr>
          <w:rStyle w:val="NormalTok"/>
        </w:rPr>
        <w:t xml:space="preserve"> </w:t>
      </w:r>
      <w:r>
        <w:rPr>
          <w:rStyle w:val="FloatTok"/>
        </w:rPr>
        <w:t>0.5</w:t>
      </w:r>
      <w:r>
        <w:rPr>
          <w:rStyle w:val="NormalTok"/>
        </w:rPr>
        <w:t xml:space="preserve">, </w:t>
      </w:r>
      <w:r>
        <w:rPr>
          <w:rStyle w:val="AttributeTok"/>
        </w:rPr>
        <w:t>size=</w:t>
      </w:r>
      <w:r>
        <w:rPr>
          <w:rStyle w:val="DecValTok"/>
        </w:rPr>
        <w:t>0</w:t>
      </w:r>
      <w:r>
        <w:rPr>
          <w:rStyle w:val="NormalTok"/>
        </w:rPr>
        <w:t>),</w:t>
      </w:r>
      <w:r>
        <w:br/>
      </w:r>
      <w:r>
        <w:rPr>
          <w:rStyle w:val="NormalTok"/>
        </w:rPr>
        <w:t xml:space="preserve">        </w:t>
      </w:r>
      <w:r>
        <w:rPr>
          <w:rStyle w:val="AttributeTok"/>
        </w:rPr>
        <w:t>axis.line.x.bottom =</w:t>
      </w:r>
      <w:r>
        <w:rPr>
          <w:rStyle w:val="NormalTok"/>
        </w:rPr>
        <w:t xml:space="preserve"> </w:t>
      </w:r>
      <w:r>
        <w:rPr>
          <w:rStyle w:val="FunctionTok"/>
        </w:rPr>
        <w:t>element_line</w:t>
      </w:r>
      <w:r>
        <w:rPr>
          <w:rStyle w:val="NormalTok"/>
        </w:rPr>
        <w:t>(</w:t>
      </w:r>
      <w:r>
        <w:rPr>
          <w:rStyle w:val="AttributeTok"/>
        </w:rPr>
        <w:t>size=</w:t>
      </w:r>
      <w:r>
        <w:rPr>
          <w:rStyle w:val="FloatTok"/>
        </w:rPr>
        <w:t>0.2</w:t>
      </w:r>
      <w:r>
        <w:rPr>
          <w:rStyle w:val="NormalTok"/>
        </w:rPr>
        <w:t>),</w:t>
      </w:r>
      <w:r>
        <w:br/>
      </w:r>
      <w:r>
        <w:rPr>
          <w:rStyle w:val="NormalTok"/>
        </w:rPr>
        <w:t xml:space="preserve">        </w:t>
      </w:r>
      <w:r>
        <w:rPr>
          <w:rStyle w:val="AttributeTok"/>
        </w:rPr>
        <w:t>axis.line.y.left =</w:t>
      </w:r>
      <w:r>
        <w:rPr>
          <w:rStyle w:val="NormalTok"/>
        </w:rPr>
        <w:t xml:space="preserve"> </w:t>
      </w:r>
      <w:r>
        <w:rPr>
          <w:rStyle w:val="FunctionTok"/>
        </w:rPr>
        <w:t>element_line</w:t>
      </w:r>
      <w:r>
        <w:rPr>
          <w:rStyle w:val="NormalTok"/>
        </w:rPr>
        <w:t>(</w:t>
      </w:r>
      <w:r>
        <w:rPr>
          <w:rStyle w:val="AttributeTok"/>
        </w:rPr>
        <w:t>size=</w:t>
      </w:r>
      <w:r>
        <w:rPr>
          <w:rStyle w:val="FloatTok"/>
        </w:rPr>
        <w:t>0.2</w:t>
      </w:r>
      <w:r>
        <w:rPr>
          <w:rStyle w:val="NormalTok"/>
        </w:rPr>
        <w:t>),</w:t>
      </w:r>
      <w:r>
        <w:br/>
      </w:r>
      <w:r>
        <w:rPr>
          <w:rStyle w:val="NormalTok"/>
        </w:rPr>
        <w:t xml:space="preserve">        </w:t>
      </w:r>
      <w:r>
        <w:rPr>
          <w:rStyle w:val="AttributeTok"/>
        </w:rPr>
        <w:t>panel.background =</w:t>
      </w:r>
      <w:r>
        <w:rPr>
          <w:rStyle w:val="NormalTok"/>
        </w:rPr>
        <w:t xml:space="preserve"> </w:t>
      </w:r>
      <w:r>
        <w:rPr>
          <w:rStyle w:val="FunctionTok"/>
        </w:rPr>
        <w:t>element_rect</w:t>
      </w:r>
      <w:r>
        <w:rPr>
          <w:rStyle w:val="NormalTok"/>
        </w:rPr>
        <w:t>(</w:t>
      </w:r>
      <w:r>
        <w:rPr>
          <w:rStyle w:val="AttributeTok"/>
        </w:rPr>
        <w:t>fill=</w:t>
      </w:r>
      <w:r>
        <w:rPr>
          <w:rStyle w:val="StringTok"/>
        </w:rPr>
        <w:t>"white"</w:t>
      </w:r>
      <w:r>
        <w:rPr>
          <w:rStyle w:val="NormalTok"/>
        </w:rPr>
        <w:t>),</w:t>
      </w:r>
      <w:r>
        <w:br/>
      </w:r>
      <w:r>
        <w:rPr>
          <w:rStyle w:val="NormalTok"/>
        </w:rPr>
        <w:lastRenderedPageBreak/>
        <w:t xml:space="preserve">        </w:t>
      </w:r>
      <w:r>
        <w:rPr>
          <w:rStyle w:val="AttributeTok"/>
        </w:rPr>
        <w:t>plot.ba</w:t>
      </w:r>
      <w:r>
        <w:rPr>
          <w:rStyle w:val="AttributeTok"/>
        </w:rPr>
        <w:t>ckground =</w:t>
      </w:r>
      <w:r>
        <w:rPr>
          <w:rStyle w:val="NormalTok"/>
        </w:rPr>
        <w:t xml:space="preserve"> </w:t>
      </w:r>
      <w:r>
        <w:rPr>
          <w:rStyle w:val="FunctionTok"/>
        </w:rPr>
        <w:t>element_rect</w:t>
      </w:r>
      <w:r>
        <w:rPr>
          <w:rStyle w:val="NormalTok"/>
        </w:rPr>
        <w:t>(</w:t>
      </w:r>
      <w:r>
        <w:rPr>
          <w:rStyle w:val="AttributeTok"/>
        </w:rPr>
        <w:t>fill=</w:t>
      </w:r>
      <w:r>
        <w:rPr>
          <w:rStyle w:val="StringTok"/>
        </w:rPr>
        <w:t>"white"</w:t>
      </w:r>
      <w:r>
        <w:rPr>
          <w:rStyle w:val="NormalTok"/>
        </w:rPr>
        <w:t>),</w:t>
      </w:r>
      <w:r>
        <w:br/>
      </w:r>
      <w:r>
        <w:rPr>
          <w:rStyle w:val="NormalTok"/>
        </w:rPr>
        <w:t xml:space="preserve">        </w:t>
      </w:r>
      <w:r>
        <w:rPr>
          <w:rStyle w:val="AttributeTok"/>
        </w:rPr>
        <w:t>legend.background =</w:t>
      </w:r>
      <w:r>
        <w:rPr>
          <w:rStyle w:val="NormalTok"/>
        </w:rPr>
        <w:t xml:space="preserve"> </w:t>
      </w:r>
      <w:r>
        <w:rPr>
          <w:rStyle w:val="FunctionTok"/>
        </w:rPr>
        <w:t>element_rect</w:t>
      </w:r>
      <w:r>
        <w:rPr>
          <w:rStyle w:val="NormalTok"/>
        </w:rPr>
        <w:t>(</w:t>
      </w:r>
      <w:r>
        <w:rPr>
          <w:rStyle w:val="AttributeTok"/>
        </w:rPr>
        <w:t>fill=</w:t>
      </w:r>
      <w:r>
        <w:rPr>
          <w:rStyle w:val="StringTok"/>
        </w:rPr>
        <w:t>"white"</w:t>
      </w:r>
      <w:r>
        <w:rPr>
          <w:rStyle w:val="NormalTok"/>
        </w:rPr>
        <w:t>))</w:t>
      </w:r>
    </w:p>
    <w:p w14:paraId="020F4D00" w14:textId="77777777" w:rsidR="00207A9B" w:rsidRDefault="00226829">
      <w:pPr>
        <w:pStyle w:val="FirstParagraph"/>
      </w:pPr>
      <w:r>
        <w:rPr>
          <w:noProof/>
        </w:rPr>
        <w:drawing>
          <wp:inline distT="0" distB="0" distL="0" distR="0" wp14:anchorId="5B483F07" wp14:editId="7DA6C961">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Bar-Charts_files/figure-docx/unnamed-chunk-3-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p w14:paraId="2009A8E2" w14:textId="77777777" w:rsidR="00207A9B" w:rsidRDefault="00226829">
      <w:pPr>
        <w:pStyle w:val="BodyText"/>
      </w:pPr>
      <w:r>
        <w:t xml:space="preserve">#Lipids: Standard Curve# #This is the calibration curve for the lipid standards. The data used for this figure was from the first round of standards we ran on </w:t>
      </w:r>
      <w:r>
        <w:t>8/3/21 (the second round was run on 8/5/21). In this chunck of code I also ran a linear regression (line 82), which proved to be unneccesary because ggplot2 can perform the same command#</w:t>
      </w:r>
    </w:p>
    <w:p w14:paraId="2DA09C34" w14:textId="77777777" w:rsidR="00207A9B" w:rsidRDefault="00226829">
      <w:pPr>
        <w:pStyle w:val="SourceCode"/>
      </w:pPr>
      <w:r>
        <w:rPr>
          <w:rStyle w:val="NormalTok"/>
        </w:rPr>
        <w:t xml:space="preserve">lipid.standard </w:t>
      </w:r>
      <w:r>
        <w:rPr>
          <w:rStyle w:val="OtherTok"/>
        </w:rPr>
        <w:t>&lt;-</w:t>
      </w:r>
      <w:r>
        <w:rPr>
          <w:rStyle w:val="NormalTok"/>
        </w:rPr>
        <w:t xml:space="preserve"> </w:t>
      </w:r>
      <w:r>
        <w:rPr>
          <w:rStyle w:val="FunctionTok"/>
        </w:rPr>
        <w:t>read.csv</w:t>
      </w:r>
      <w:r>
        <w:rPr>
          <w:rStyle w:val="NormalTok"/>
        </w:rPr>
        <w:t>(</w:t>
      </w:r>
      <w:r>
        <w:rPr>
          <w:rStyle w:val="StringTok"/>
        </w:rPr>
        <w:t>"For Bar Charts - Lipid Standards.csv"</w:t>
      </w:r>
      <w:r>
        <w:rPr>
          <w:rStyle w:val="NormalTok"/>
        </w:rPr>
        <w:t xml:space="preserve">, </w:t>
      </w:r>
      <w:r>
        <w:rPr>
          <w:rStyle w:val="AttributeTok"/>
        </w:rPr>
        <w:t>stringsAsFactors =</w:t>
      </w:r>
      <w:r>
        <w:rPr>
          <w:rStyle w:val="NormalTok"/>
        </w:rPr>
        <w:t xml:space="preserve"> T)</w:t>
      </w:r>
      <w:r>
        <w:br/>
      </w:r>
      <w:r>
        <w:br/>
      </w:r>
      <w:r>
        <w:rPr>
          <w:rStyle w:val="NormalTok"/>
        </w:rPr>
        <w:t xml:space="preserve">lipid.standard.lm </w:t>
      </w:r>
      <w:r>
        <w:rPr>
          <w:rStyle w:val="OtherTok"/>
        </w:rPr>
        <w:t>&lt;-</w:t>
      </w:r>
      <w:r>
        <w:rPr>
          <w:rStyle w:val="NormalTok"/>
        </w:rPr>
        <w:t xml:space="preserve"> </w:t>
      </w:r>
      <w:r>
        <w:rPr>
          <w:rStyle w:val="FunctionTok"/>
        </w:rPr>
        <w:t>lm</w:t>
      </w:r>
      <w:r>
        <w:rPr>
          <w:rStyle w:val="NormalTok"/>
        </w:rPr>
        <w:t xml:space="preserve">(Concentration </w:t>
      </w:r>
      <w:r>
        <w:rPr>
          <w:rStyle w:val="SpecialCharTok"/>
        </w:rPr>
        <w:t>~</w:t>
      </w:r>
      <w:r>
        <w:rPr>
          <w:rStyle w:val="NormalTok"/>
        </w:rPr>
        <w:t xml:space="preserve"> Average.Abs., lipid.standard)</w:t>
      </w:r>
      <w:r>
        <w:br/>
      </w:r>
      <w:r>
        <w:br/>
      </w:r>
      <w:r>
        <w:rPr>
          <w:rStyle w:val="FunctionTok"/>
        </w:rPr>
        <w:t>ggplot</w:t>
      </w:r>
      <w:r>
        <w:rPr>
          <w:rStyle w:val="NormalTok"/>
        </w:rPr>
        <w:t>(lipid.standard</w:t>
      </w:r>
      <w:r>
        <w:br/>
      </w:r>
      <w:r>
        <w:rPr>
          <w:rStyle w:val="NormalTok"/>
        </w:rPr>
        <w:t xml:space="preserve">       , </w:t>
      </w:r>
      <w:r>
        <w:rPr>
          <w:rStyle w:val="FunctionTok"/>
        </w:rPr>
        <w:t>aes</w:t>
      </w:r>
      <w:r>
        <w:rPr>
          <w:rStyle w:val="NormalTok"/>
        </w:rPr>
        <w:t>(</w:t>
      </w:r>
      <w:r>
        <w:rPr>
          <w:rStyle w:val="AttributeTok"/>
        </w:rPr>
        <w:t>x=</w:t>
      </w:r>
      <w:r>
        <w:rPr>
          <w:rStyle w:val="NormalTok"/>
        </w:rPr>
        <w:t xml:space="preserve">Concentration, </w:t>
      </w:r>
      <w:r>
        <w:rPr>
          <w:rStyle w:val="AttributeTok"/>
        </w:rPr>
        <w:t>y=</w:t>
      </w:r>
      <w:r>
        <w:rPr>
          <w:rStyle w:val="NormalTok"/>
        </w:rPr>
        <w:t xml:space="preserve">Average.Abs.)) </w:t>
      </w:r>
      <w:r>
        <w:rPr>
          <w:rStyle w:val="SpecialCharTok"/>
        </w:rPr>
        <w:t>+</w:t>
      </w:r>
      <w:r>
        <w:br/>
      </w:r>
      <w:r>
        <w:rPr>
          <w:rStyle w:val="NormalTok"/>
        </w:rPr>
        <w:t xml:space="preserve">  </w:t>
      </w:r>
      <w:r>
        <w:rPr>
          <w:rStyle w:val="FunctionTok"/>
        </w:rPr>
        <w:t>geom_point</w:t>
      </w:r>
      <w:r>
        <w:rPr>
          <w:rStyle w:val="NormalTok"/>
        </w:rPr>
        <w:t>(</w:t>
      </w:r>
      <w:r>
        <w:rPr>
          <w:rStyle w:val="AttributeTok"/>
        </w:rPr>
        <w:t>size =</w:t>
      </w:r>
      <w:r>
        <w:rPr>
          <w:rStyle w:val="NormalTok"/>
        </w:rPr>
        <w:t xml:space="preserve"> </w:t>
      </w:r>
      <w:r>
        <w:rPr>
          <w:rStyle w:val="DecValTok"/>
        </w:rPr>
        <w:t>2</w:t>
      </w:r>
      <w:r>
        <w:rPr>
          <w:rStyle w:val="NormalTok"/>
        </w:rPr>
        <w:t xml:space="preserve">, </w:t>
      </w:r>
      <w:r>
        <w:rPr>
          <w:rStyle w:val="AttributeTok"/>
        </w:rPr>
        <w:t>color =</w:t>
      </w:r>
      <w:r>
        <w:rPr>
          <w:rStyle w:val="NormalTok"/>
        </w:rPr>
        <w:t xml:space="preserve"> </w:t>
      </w:r>
      <w:r>
        <w:rPr>
          <w:rStyle w:val="StringTok"/>
        </w:rPr>
        <w:t>"#5abbd1"</w:t>
      </w:r>
      <w:r>
        <w:rPr>
          <w:rStyle w:val="NormalTok"/>
        </w:rPr>
        <w:t xml:space="preserve">) </w:t>
      </w:r>
      <w:r>
        <w:rPr>
          <w:rStyle w:val="SpecialCharTok"/>
        </w:rPr>
        <w:t>+</w:t>
      </w:r>
      <w:r>
        <w:br/>
      </w:r>
      <w:r>
        <w:rPr>
          <w:rStyle w:val="NormalTok"/>
        </w:rPr>
        <w:t xml:space="preserve">  </w:t>
      </w:r>
      <w:r>
        <w:rPr>
          <w:rStyle w:val="FunctionTok"/>
        </w:rPr>
        <w:t>geom_</w:t>
      </w:r>
      <w:r>
        <w:rPr>
          <w:rStyle w:val="FunctionTok"/>
        </w:rPr>
        <w:t>smooth</w:t>
      </w:r>
      <w:r>
        <w:rPr>
          <w:rStyle w:val="NormalTok"/>
        </w:rPr>
        <w:t>(</w:t>
      </w:r>
      <w:r>
        <w:rPr>
          <w:rStyle w:val="AttributeTok"/>
        </w:rPr>
        <w:t>method=</w:t>
      </w:r>
      <w:r>
        <w:rPr>
          <w:rStyle w:val="StringTok"/>
        </w:rPr>
        <w:t>"lm"</w:t>
      </w:r>
      <w:r>
        <w:rPr>
          <w:rStyle w:val="NormalTok"/>
        </w:rPr>
        <w:t xml:space="preserve">, </w:t>
      </w:r>
      <w:r>
        <w:rPr>
          <w:rStyle w:val="AttributeTok"/>
        </w:rPr>
        <w:t>color =</w:t>
      </w:r>
      <w:r>
        <w:rPr>
          <w:rStyle w:val="NormalTok"/>
        </w:rPr>
        <w:t xml:space="preserve"> </w:t>
      </w:r>
      <w:r>
        <w:rPr>
          <w:rStyle w:val="StringTok"/>
        </w:rPr>
        <w:t>"#004959"</w:t>
      </w:r>
      <w:r>
        <w:rPr>
          <w:rStyle w:val="NormalTok"/>
        </w:rPr>
        <w:t xml:space="preserve">, </w:t>
      </w:r>
      <w:r>
        <w:rPr>
          <w:rStyle w:val="AttributeTok"/>
        </w:rPr>
        <w:t>se =</w:t>
      </w:r>
      <w:r>
        <w:rPr>
          <w:rStyle w:val="NormalTok"/>
        </w:rPr>
        <w:t xml:space="preserve"> </w:t>
      </w:r>
      <w:r>
        <w:rPr>
          <w:rStyle w:val="ConstantTok"/>
        </w:rPr>
        <w:t>FALSE</w:t>
      </w:r>
      <w:r>
        <w:rPr>
          <w:rStyle w:val="NormalTok"/>
        </w:rPr>
        <w:t xml:space="preserve">, </w:t>
      </w:r>
      <w:r>
        <w:rPr>
          <w:rStyle w:val="AttributeTok"/>
        </w:rPr>
        <w:t>linetype =</w:t>
      </w:r>
      <w:r>
        <w:rPr>
          <w:rStyle w:val="NormalTok"/>
        </w:rPr>
        <w:t xml:space="preserve"> </w:t>
      </w:r>
      <w:r>
        <w:rPr>
          <w:rStyle w:val="StringTok"/>
        </w:rPr>
        <w:t>"dashed"</w:t>
      </w:r>
      <w:r>
        <w:rPr>
          <w:rStyle w:val="NormalTok"/>
        </w:rPr>
        <w:t xml:space="preserve">, </w:t>
      </w:r>
      <w:r>
        <w:rPr>
          <w:rStyle w:val="AttributeTok"/>
        </w:rPr>
        <w:t>size =</w:t>
      </w:r>
      <w:r>
        <w:rPr>
          <w:rStyle w:val="NormalTok"/>
        </w:rPr>
        <w:t xml:space="preserve"> </w:t>
      </w:r>
      <w:r>
        <w:rPr>
          <w:rStyle w:val="FloatTok"/>
        </w:rPr>
        <w:t>0.75</w:t>
      </w:r>
      <w:r>
        <w:rPr>
          <w:rStyle w:val="NormalTok"/>
        </w:rPr>
        <w:t xml:space="preserve">) </w:t>
      </w:r>
      <w:r>
        <w:rPr>
          <w:rStyle w:val="SpecialCharTok"/>
        </w:rPr>
        <w:t>+</w:t>
      </w:r>
      <w:r>
        <w:br/>
      </w:r>
      <w:r>
        <w:rPr>
          <w:rStyle w:val="NormalTok"/>
        </w:rPr>
        <w:t xml:space="preserve">  </w:t>
      </w:r>
      <w:r>
        <w:rPr>
          <w:rStyle w:val="FunctionTok"/>
        </w:rPr>
        <w:t>xlab</w:t>
      </w:r>
      <w:r>
        <w:rPr>
          <w:rStyle w:val="NormalTok"/>
        </w:rPr>
        <w:t>(</w:t>
      </w:r>
      <w:r>
        <w:rPr>
          <w:rStyle w:val="StringTok"/>
        </w:rPr>
        <w:t>"Concentration (%)"</w:t>
      </w:r>
      <w:r>
        <w:rPr>
          <w:rStyle w:val="NormalTok"/>
        </w:rPr>
        <w:t>)</w:t>
      </w:r>
      <w:r>
        <w:rPr>
          <w:rStyle w:val="SpecialCharTok"/>
        </w:rPr>
        <w:t>+</w:t>
      </w:r>
      <w:r>
        <w:rPr>
          <w:rStyle w:val="FunctionTok"/>
        </w:rPr>
        <w:t>ylab</w:t>
      </w:r>
      <w:r>
        <w:rPr>
          <w:rStyle w:val="NormalTok"/>
        </w:rPr>
        <w:t>(</w:t>
      </w:r>
      <w:r>
        <w:rPr>
          <w:rStyle w:val="StringTok"/>
        </w:rPr>
        <w:t>"Absorbance (A.U.)"</w:t>
      </w:r>
      <w:r>
        <w:rPr>
          <w:rStyle w:val="NormalTok"/>
        </w:rPr>
        <w:t>)</w:t>
      </w:r>
      <w:r>
        <w:rPr>
          <w:rStyle w:val="SpecialCharTok"/>
        </w:rPr>
        <w:t>+</w:t>
      </w:r>
      <w:r>
        <w:rPr>
          <w:rStyle w:val="FunctionTok"/>
        </w:rPr>
        <w:t>ggtitle</w:t>
      </w:r>
      <w:r>
        <w:rPr>
          <w:rStyle w:val="NormalTok"/>
        </w:rPr>
        <w:t>(</w:t>
      </w:r>
      <w:r>
        <w:rPr>
          <w:rStyle w:val="StringTok"/>
        </w:rPr>
        <w:t>"Lipid Standard Curve"</w:t>
      </w:r>
      <w:r>
        <w:rPr>
          <w:rStyle w:val="NormalTok"/>
        </w:rPr>
        <w:t>)</w:t>
      </w:r>
      <w:r>
        <w:rPr>
          <w:rStyle w:val="SpecialCharTok"/>
        </w:rPr>
        <w:t>+</w:t>
      </w:r>
      <w:r>
        <w:br/>
      </w:r>
      <w:r>
        <w:rPr>
          <w:rStyle w:val="NormalTok"/>
        </w:rPr>
        <w:t xml:space="preserve">    </w:t>
      </w:r>
      <w:r>
        <w:rPr>
          <w:rStyle w:val="FunctionTok"/>
        </w:rPr>
        <w:t>xlim</w:t>
      </w:r>
      <w:r>
        <w:rPr>
          <w:rStyle w:val="NormalTok"/>
        </w:rPr>
        <w:t>(</w:t>
      </w:r>
      <w:r>
        <w:rPr>
          <w:rStyle w:val="DecValTok"/>
        </w:rPr>
        <w:t>0</w:t>
      </w:r>
      <w:r>
        <w:rPr>
          <w:rStyle w:val="NormalTok"/>
        </w:rPr>
        <w:t>,</w:t>
      </w:r>
      <w:r>
        <w:rPr>
          <w:rStyle w:val="FloatTok"/>
        </w:rPr>
        <w:t>1.1</w:t>
      </w:r>
      <w:r>
        <w:rPr>
          <w:rStyle w:val="NormalTok"/>
        </w:rPr>
        <w:t>)</w:t>
      </w:r>
      <w:r>
        <w:rPr>
          <w:rStyle w:val="SpecialCharTok"/>
        </w:rPr>
        <w:t>+</w:t>
      </w:r>
      <w:r>
        <w:rPr>
          <w:rStyle w:val="FunctionTok"/>
        </w:rPr>
        <w:t>ylim</w:t>
      </w:r>
      <w:r>
        <w:rPr>
          <w:rStyle w:val="NormalTok"/>
        </w:rPr>
        <w:t>(</w:t>
      </w:r>
      <w:r>
        <w:rPr>
          <w:rStyle w:val="DecValTok"/>
        </w:rPr>
        <w:t>0</w:t>
      </w:r>
      <w:r>
        <w:rPr>
          <w:rStyle w:val="NormalTok"/>
        </w:rPr>
        <w:t>,</w:t>
      </w:r>
      <w:r>
        <w:rPr>
          <w:rStyle w:val="FloatTok"/>
        </w:rPr>
        <w:t>0.2</w:t>
      </w:r>
      <w:r>
        <w:rPr>
          <w:rStyle w:val="NormalTok"/>
        </w:rPr>
        <w:t>)</w:t>
      </w:r>
      <w:r>
        <w:rPr>
          <w:rStyle w:val="SpecialCharTok"/>
        </w:rPr>
        <w:t>+</w:t>
      </w:r>
      <w:r>
        <w:br/>
      </w:r>
      <w:r>
        <w:rPr>
          <w:rStyle w:val="NormalTok"/>
        </w:rPr>
        <w:t xml:space="preserve">  </w:t>
      </w:r>
      <w:r>
        <w:rPr>
          <w:rStyle w:val="FunctionTok"/>
        </w:rPr>
        <w:t>theme</w:t>
      </w:r>
      <w:r>
        <w:rPr>
          <w:rStyle w:val="NormalTok"/>
        </w:rPr>
        <w:t>(</w:t>
      </w:r>
      <w:r>
        <w:rPr>
          <w:rStyle w:val="AttributeTok"/>
        </w:rPr>
        <w:t>axis.title.x =</w:t>
      </w:r>
      <w:r>
        <w:rPr>
          <w:rStyle w:val="NormalTok"/>
        </w:rPr>
        <w:t xml:space="preserve"> </w:t>
      </w:r>
      <w:r>
        <w:rPr>
          <w:rStyle w:val="FunctionTok"/>
        </w:rPr>
        <w:t>element_text</w:t>
      </w:r>
      <w:r>
        <w:rPr>
          <w:rStyle w:val="NormalTok"/>
        </w:rPr>
        <w:t>(</w:t>
      </w:r>
      <w:r>
        <w:rPr>
          <w:rStyle w:val="AttributeTok"/>
        </w:rPr>
        <w:t>size=</w:t>
      </w:r>
      <w:r>
        <w:rPr>
          <w:rStyle w:val="DecValTok"/>
        </w:rPr>
        <w:t>16</w:t>
      </w:r>
      <w:r>
        <w:rPr>
          <w:rStyle w:val="NormalTok"/>
        </w:rPr>
        <w:t xml:space="preserve">, </w:t>
      </w:r>
      <w:r>
        <w:rPr>
          <w:rStyle w:val="AttributeTok"/>
        </w:rPr>
        <w:t>face =</w:t>
      </w:r>
      <w:r>
        <w:rPr>
          <w:rStyle w:val="NormalTok"/>
        </w:rPr>
        <w:t xml:space="preserve"> </w:t>
      </w:r>
      <w:r>
        <w:rPr>
          <w:rStyle w:val="StringTok"/>
        </w:rPr>
        <w:t>"bold"</w:t>
      </w:r>
      <w:r>
        <w:rPr>
          <w:rStyle w:val="NormalTok"/>
        </w:rPr>
        <w:t xml:space="preserve">), </w:t>
      </w:r>
      <w:r>
        <w:br/>
      </w:r>
      <w:r>
        <w:rPr>
          <w:rStyle w:val="NormalTok"/>
        </w:rPr>
        <w:t xml:space="preserve">        </w:t>
      </w:r>
      <w:r>
        <w:rPr>
          <w:rStyle w:val="AttributeTok"/>
        </w:rPr>
        <w:t>axis.title.y =</w:t>
      </w:r>
      <w:r>
        <w:rPr>
          <w:rStyle w:val="NormalTok"/>
        </w:rPr>
        <w:t xml:space="preserve"> </w:t>
      </w:r>
      <w:r>
        <w:rPr>
          <w:rStyle w:val="FunctionTok"/>
        </w:rPr>
        <w:t>element_text</w:t>
      </w:r>
      <w:r>
        <w:rPr>
          <w:rStyle w:val="NormalTok"/>
        </w:rPr>
        <w:t>(</w:t>
      </w:r>
      <w:r>
        <w:rPr>
          <w:rStyle w:val="AttributeTok"/>
        </w:rPr>
        <w:t>size=</w:t>
      </w:r>
      <w:r>
        <w:rPr>
          <w:rStyle w:val="DecValTok"/>
        </w:rPr>
        <w:t>16</w:t>
      </w:r>
      <w:r>
        <w:rPr>
          <w:rStyle w:val="NormalTok"/>
        </w:rPr>
        <w:t xml:space="preserve">, </w:t>
      </w:r>
      <w:r>
        <w:rPr>
          <w:rStyle w:val="AttributeTok"/>
        </w:rPr>
        <w:t>face =</w:t>
      </w:r>
      <w:r>
        <w:rPr>
          <w:rStyle w:val="NormalTok"/>
        </w:rPr>
        <w:t xml:space="preserve"> </w:t>
      </w:r>
      <w:r>
        <w:rPr>
          <w:rStyle w:val="StringTok"/>
        </w:rPr>
        <w:t>"bold"</w:t>
      </w:r>
      <w:r>
        <w:rPr>
          <w:rStyle w:val="NormalTok"/>
        </w:rPr>
        <w:t xml:space="preserve">), </w:t>
      </w:r>
      <w:r>
        <w:br/>
      </w:r>
      <w:r>
        <w:rPr>
          <w:rStyle w:val="NormalTok"/>
        </w:rPr>
        <w:t xml:space="preserve">        </w:t>
      </w:r>
      <w:r>
        <w:rPr>
          <w:rStyle w:val="AttributeTok"/>
        </w:rPr>
        <w:t>axis.text.y  =</w:t>
      </w:r>
      <w:r>
        <w:rPr>
          <w:rStyle w:val="NormalTok"/>
        </w:rPr>
        <w:t xml:space="preserve"> </w:t>
      </w:r>
      <w:r>
        <w:rPr>
          <w:rStyle w:val="FunctionTok"/>
        </w:rPr>
        <w:t>element_text</w:t>
      </w:r>
      <w:r>
        <w:rPr>
          <w:rStyle w:val="NormalTok"/>
        </w:rPr>
        <w:t>(</w:t>
      </w:r>
      <w:r>
        <w:rPr>
          <w:rStyle w:val="AttributeTok"/>
        </w:rPr>
        <w:t>size=</w:t>
      </w:r>
      <w:r>
        <w:rPr>
          <w:rStyle w:val="DecValTok"/>
        </w:rPr>
        <w:t>12</w:t>
      </w:r>
      <w:r>
        <w:rPr>
          <w:rStyle w:val="NormalTok"/>
        </w:rPr>
        <w:t>),</w:t>
      </w:r>
      <w:r>
        <w:br/>
      </w:r>
      <w:r>
        <w:rPr>
          <w:rStyle w:val="NormalTok"/>
        </w:rPr>
        <w:t xml:space="preserve">        </w:t>
      </w:r>
      <w:r>
        <w:rPr>
          <w:rStyle w:val="AttributeTok"/>
        </w:rPr>
        <w:t>axis.text.x  =</w:t>
      </w:r>
      <w:r>
        <w:rPr>
          <w:rStyle w:val="NormalTok"/>
        </w:rPr>
        <w:t xml:space="preserve"> </w:t>
      </w:r>
      <w:r>
        <w:rPr>
          <w:rStyle w:val="FunctionTok"/>
        </w:rPr>
        <w:t>element_text</w:t>
      </w:r>
      <w:r>
        <w:rPr>
          <w:rStyle w:val="NormalTok"/>
        </w:rPr>
        <w:t>(</w:t>
      </w:r>
      <w:r>
        <w:rPr>
          <w:rStyle w:val="AttributeTok"/>
        </w:rPr>
        <w:t>size=</w:t>
      </w:r>
      <w:r>
        <w:rPr>
          <w:rStyle w:val="DecValTok"/>
        </w:rPr>
        <w:t>12</w:t>
      </w:r>
      <w:r>
        <w:rPr>
          <w:rStyle w:val="NormalTok"/>
        </w:rPr>
        <w:t xml:space="preserve">), </w:t>
      </w:r>
      <w:r>
        <w:br/>
      </w:r>
      <w:r>
        <w:rPr>
          <w:rStyle w:val="NormalTok"/>
        </w:rPr>
        <w:t xml:space="preserve">        </w:t>
      </w:r>
      <w:r>
        <w:rPr>
          <w:rStyle w:val="AttributeTok"/>
        </w:rPr>
        <w:t>legend.text =</w:t>
      </w:r>
      <w:r>
        <w:rPr>
          <w:rStyle w:val="NormalTok"/>
        </w:rPr>
        <w:t xml:space="preserve"> </w:t>
      </w:r>
      <w:r>
        <w:rPr>
          <w:rStyle w:val="FunctionTok"/>
        </w:rPr>
        <w:t>element_text</w:t>
      </w:r>
      <w:r>
        <w:rPr>
          <w:rStyle w:val="NormalTok"/>
        </w:rPr>
        <w:t>(</w:t>
      </w:r>
      <w:r>
        <w:rPr>
          <w:rStyle w:val="AttributeTok"/>
        </w:rPr>
        <w:t>size=</w:t>
      </w:r>
      <w:r>
        <w:rPr>
          <w:rStyle w:val="DecValTok"/>
        </w:rPr>
        <w:t>13</w:t>
      </w:r>
      <w:r>
        <w:rPr>
          <w:rStyle w:val="NormalTok"/>
        </w:rPr>
        <w:t>),</w:t>
      </w:r>
      <w:r>
        <w:br/>
      </w:r>
      <w:r>
        <w:rPr>
          <w:rStyle w:val="NormalTok"/>
        </w:rPr>
        <w:lastRenderedPageBreak/>
        <w:t xml:space="preserve">        </w:t>
      </w:r>
      <w:r>
        <w:rPr>
          <w:rStyle w:val="AttributeTok"/>
        </w:rPr>
        <w:t>legend.title =</w:t>
      </w:r>
      <w:r>
        <w:rPr>
          <w:rStyle w:val="NormalTok"/>
        </w:rPr>
        <w:t xml:space="preserve"> </w:t>
      </w:r>
      <w:r>
        <w:rPr>
          <w:rStyle w:val="FunctionTok"/>
        </w:rPr>
        <w:t>element_text</w:t>
      </w:r>
      <w:r>
        <w:rPr>
          <w:rStyle w:val="NormalTok"/>
        </w:rPr>
        <w:t>(</w:t>
      </w:r>
      <w:r>
        <w:rPr>
          <w:rStyle w:val="AttributeTok"/>
        </w:rPr>
        <w:t>siz</w:t>
      </w:r>
      <w:r>
        <w:rPr>
          <w:rStyle w:val="AttributeTok"/>
        </w:rPr>
        <w:t>e=</w:t>
      </w:r>
      <w:r>
        <w:rPr>
          <w:rStyle w:val="DecValTok"/>
        </w:rPr>
        <w:t>18</w:t>
      </w:r>
      <w:r>
        <w:rPr>
          <w:rStyle w:val="NormalTok"/>
        </w:rPr>
        <w:t>),</w:t>
      </w:r>
      <w:r>
        <w:br/>
      </w:r>
      <w:r>
        <w:rPr>
          <w:rStyle w:val="NormalTok"/>
        </w:rPr>
        <w:t xml:space="preserve">        </w:t>
      </w:r>
      <w:r>
        <w:rPr>
          <w:rStyle w:val="AttributeTok"/>
        </w:rPr>
        <w:t>plot.title =</w:t>
      </w:r>
      <w:r>
        <w:rPr>
          <w:rStyle w:val="NormalTok"/>
        </w:rPr>
        <w:t xml:space="preserve"> </w:t>
      </w:r>
      <w:r>
        <w:rPr>
          <w:rStyle w:val="FunctionTok"/>
        </w:rPr>
        <w:t>element_text</w:t>
      </w:r>
      <w:r>
        <w:rPr>
          <w:rStyle w:val="NormalTok"/>
        </w:rPr>
        <w:t>(</w:t>
      </w:r>
      <w:r>
        <w:rPr>
          <w:rStyle w:val="AttributeTok"/>
        </w:rPr>
        <w:t>hjust =</w:t>
      </w:r>
      <w:r>
        <w:rPr>
          <w:rStyle w:val="NormalTok"/>
        </w:rPr>
        <w:t xml:space="preserve"> </w:t>
      </w:r>
      <w:r>
        <w:rPr>
          <w:rStyle w:val="FloatTok"/>
        </w:rPr>
        <w:t>0.5</w:t>
      </w:r>
      <w:r>
        <w:rPr>
          <w:rStyle w:val="NormalTok"/>
        </w:rPr>
        <w:t xml:space="preserve">, </w:t>
      </w:r>
      <w:r>
        <w:rPr>
          <w:rStyle w:val="AttributeTok"/>
        </w:rPr>
        <w:t>size=</w:t>
      </w:r>
      <w:r>
        <w:rPr>
          <w:rStyle w:val="DecValTok"/>
        </w:rPr>
        <w:t>0</w:t>
      </w:r>
      <w:r>
        <w:rPr>
          <w:rStyle w:val="NormalTok"/>
        </w:rPr>
        <w:t>),</w:t>
      </w:r>
      <w:r>
        <w:br/>
      </w:r>
      <w:r>
        <w:rPr>
          <w:rStyle w:val="NormalTok"/>
        </w:rPr>
        <w:t xml:space="preserve">        </w:t>
      </w:r>
      <w:r>
        <w:rPr>
          <w:rStyle w:val="AttributeTok"/>
        </w:rPr>
        <w:t>axis.line.x.bottom =</w:t>
      </w:r>
      <w:r>
        <w:rPr>
          <w:rStyle w:val="NormalTok"/>
        </w:rPr>
        <w:t xml:space="preserve"> </w:t>
      </w:r>
      <w:r>
        <w:rPr>
          <w:rStyle w:val="FunctionTok"/>
        </w:rPr>
        <w:t>element_line</w:t>
      </w:r>
      <w:r>
        <w:rPr>
          <w:rStyle w:val="NormalTok"/>
        </w:rPr>
        <w:t>(</w:t>
      </w:r>
      <w:r>
        <w:rPr>
          <w:rStyle w:val="AttributeTok"/>
        </w:rPr>
        <w:t>size=</w:t>
      </w:r>
      <w:r>
        <w:rPr>
          <w:rStyle w:val="FloatTok"/>
        </w:rPr>
        <w:t>0.2</w:t>
      </w:r>
      <w:r>
        <w:rPr>
          <w:rStyle w:val="NormalTok"/>
        </w:rPr>
        <w:t>),</w:t>
      </w:r>
      <w:r>
        <w:br/>
      </w:r>
      <w:r>
        <w:rPr>
          <w:rStyle w:val="NormalTok"/>
        </w:rPr>
        <w:t xml:space="preserve">        </w:t>
      </w:r>
      <w:r>
        <w:rPr>
          <w:rStyle w:val="AttributeTok"/>
        </w:rPr>
        <w:t>axis.line.y.left =</w:t>
      </w:r>
      <w:r>
        <w:rPr>
          <w:rStyle w:val="NormalTok"/>
        </w:rPr>
        <w:t xml:space="preserve"> </w:t>
      </w:r>
      <w:r>
        <w:rPr>
          <w:rStyle w:val="FunctionTok"/>
        </w:rPr>
        <w:t>element_line</w:t>
      </w:r>
      <w:r>
        <w:rPr>
          <w:rStyle w:val="NormalTok"/>
        </w:rPr>
        <w:t>(</w:t>
      </w:r>
      <w:r>
        <w:rPr>
          <w:rStyle w:val="AttributeTok"/>
        </w:rPr>
        <w:t>size=</w:t>
      </w:r>
      <w:r>
        <w:rPr>
          <w:rStyle w:val="FloatTok"/>
        </w:rPr>
        <w:t>0.2</w:t>
      </w:r>
      <w:r>
        <w:rPr>
          <w:rStyle w:val="NormalTok"/>
        </w:rPr>
        <w:t>),</w:t>
      </w:r>
      <w:r>
        <w:br/>
      </w:r>
      <w:r>
        <w:rPr>
          <w:rStyle w:val="NormalTok"/>
        </w:rPr>
        <w:t xml:space="preserve">        </w:t>
      </w:r>
      <w:r>
        <w:rPr>
          <w:rStyle w:val="AttributeTok"/>
        </w:rPr>
        <w:t>panel.background =</w:t>
      </w:r>
      <w:r>
        <w:rPr>
          <w:rStyle w:val="NormalTok"/>
        </w:rPr>
        <w:t xml:space="preserve"> </w:t>
      </w:r>
      <w:r>
        <w:rPr>
          <w:rStyle w:val="FunctionTok"/>
        </w:rPr>
        <w:t>element_rect</w:t>
      </w:r>
      <w:r>
        <w:rPr>
          <w:rStyle w:val="NormalTok"/>
        </w:rPr>
        <w:t>(</w:t>
      </w:r>
      <w:r>
        <w:rPr>
          <w:rStyle w:val="AttributeTok"/>
        </w:rPr>
        <w:t>fill=</w:t>
      </w:r>
      <w:r>
        <w:rPr>
          <w:rStyle w:val="StringTok"/>
        </w:rPr>
        <w:t>"white"</w:t>
      </w:r>
      <w:r>
        <w:rPr>
          <w:rStyle w:val="NormalTok"/>
        </w:rPr>
        <w:t>),</w:t>
      </w:r>
      <w:r>
        <w:br/>
      </w:r>
      <w:r>
        <w:rPr>
          <w:rStyle w:val="NormalTok"/>
        </w:rPr>
        <w:t xml:space="preserve">        </w:t>
      </w:r>
      <w:r>
        <w:rPr>
          <w:rStyle w:val="AttributeTok"/>
        </w:rPr>
        <w:t>legend.background =</w:t>
      </w:r>
      <w:r>
        <w:rPr>
          <w:rStyle w:val="NormalTok"/>
        </w:rPr>
        <w:t xml:space="preserve"> </w:t>
      </w:r>
      <w:r>
        <w:rPr>
          <w:rStyle w:val="FunctionTok"/>
        </w:rPr>
        <w:t>element_rect</w:t>
      </w:r>
      <w:r>
        <w:rPr>
          <w:rStyle w:val="NormalTok"/>
        </w:rPr>
        <w:t>(</w:t>
      </w:r>
      <w:r>
        <w:rPr>
          <w:rStyle w:val="AttributeTok"/>
        </w:rPr>
        <w:t>fill=</w:t>
      </w:r>
      <w:r>
        <w:rPr>
          <w:rStyle w:val="StringTok"/>
        </w:rPr>
        <w:t>"white"</w:t>
      </w:r>
      <w:r>
        <w:rPr>
          <w:rStyle w:val="NormalTok"/>
        </w:rPr>
        <w:t>))</w:t>
      </w:r>
    </w:p>
    <w:p w14:paraId="059546EB" w14:textId="77777777" w:rsidR="00207A9B" w:rsidRDefault="00226829">
      <w:pPr>
        <w:pStyle w:val="SourceCode"/>
      </w:pPr>
      <w:r>
        <w:rPr>
          <w:rStyle w:val="VerbatimChar"/>
        </w:rPr>
        <w:t>## `geom_smooth()` using formula 'y ~ x'</w:t>
      </w:r>
    </w:p>
    <w:p w14:paraId="4ACE588C" w14:textId="77777777" w:rsidR="00207A9B" w:rsidRDefault="00226829">
      <w:pPr>
        <w:pStyle w:val="FirstParagraph"/>
      </w:pPr>
      <w:r>
        <w:rPr>
          <w:noProof/>
        </w:rPr>
        <w:drawing>
          <wp:inline distT="0" distB="0" distL="0" distR="0" wp14:anchorId="02888647" wp14:editId="4A9404F8">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Bar-Charts_files/figure-docx/unnamed-chunk-4-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sectPr w:rsidR="00207A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5B6B" w14:textId="77777777" w:rsidR="00226829" w:rsidRDefault="00226829">
      <w:pPr>
        <w:spacing w:after="0"/>
      </w:pPr>
      <w:r>
        <w:separator/>
      </w:r>
    </w:p>
  </w:endnote>
  <w:endnote w:type="continuationSeparator" w:id="0">
    <w:p w14:paraId="6520F4C1" w14:textId="77777777" w:rsidR="00226829" w:rsidRDefault="00226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C30B" w14:textId="77777777" w:rsidR="00226829" w:rsidRDefault="00226829">
      <w:r>
        <w:separator/>
      </w:r>
    </w:p>
  </w:footnote>
  <w:footnote w:type="continuationSeparator" w:id="0">
    <w:p w14:paraId="3085FA1A" w14:textId="77777777" w:rsidR="00226829" w:rsidRDefault="0022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4546DD6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07A9B"/>
    <w:rsid w:val="00226829"/>
    <w:rsid w:val="004E29B3"/>
    <w:rsid w:val="00590D07"/>
    <w:rsid w:val="00784D58"/>
    <w:rsid w:val="007E6E9C"/>
    <w:rsid w:val="0085432B"/>
    <w:rsid w:val="008D6863"/>
    <w:rsid w:val="00B86B75"/>
    <w:rsid w:val="00B877B9"/>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1B99F"/>
  <w15:docId w15:val="{379D6C44-B2F8-F04D-A13E-DDD78905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charts</dc:title>
  <dc:creator>Anna Silverstein</dc:creator>
  <cp:keywords/>
  <cp:lastModifiedBy>Anna Silverstein</cp:lastModifiedBy>
  <cp:revision>3</cp:revision>
  <dcterms:created xsi:type="dcterms:W3CDTF">2021-08-18T17:13:00Z</dcterms:created>
  <dcterms:modified xsi:type="dcterms:W3CDTF">2021-08-18T17:13:00Z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